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7535" w14:textId="5FB4E75A" w:rsidR="004115D2" w:rsidRDefault="003806B0" w:rsidP="00F231CB">
      <w:pPr>
        <w:spacing w:before="52"/>
        <w:ind w:left="2268" w:right="293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w w:val="99"/>
          <w:sz w:val="40"/>
          <w:szCs w:val="40"/>
        </w:rPr>
        <w:t>C</w:t>
      </w:r>
      <w:r>
        <w:rPr>
          <w:rFonts w:ascii="Arial" w:eastAsia="Arial" w:hAnsi="Arial" w:cs="Arial"/>
          <w:b/>
          <w:spacing w:val="-2"/>
          <w:w w:val="99"/>
          <w:sz w:val="40"/>
          <w:szCs w:val="40"/>
        </w:rPr>
        <w:t>O</w:t>
      </w:r>
      <w:r>
        <w:rPr>
          <w:rFonts w:ascii="Arial" w:eastAsia="Arial" w:hAnsi="Arial" w:cs="Arial"/>
          <w:b/>
          <w:spacing w:val="8"/>
          <w:w w:val="99"/>
          <w:sz w:val="40"/>
          <w:szCs w:val="40"/>
        </w:rPr>
        <w:t>M</w:t>
      </w:r>
      <w:r>
        <w:rPr>
          <w:rFonts w:ascii="Arial" w:eastAsia="Arial" w:hAnsi="Arial" w:cs="Arial"/>
          <w:b/>
          <w:w w:val="99"/>
          <w:sz w:val="40"/>
          <w:szCs w:val="40"/>
        </w:rPr>
        <w:t>UNI</w:t>
      </w:r>
      <w:r>
        <w:rPr>
          <w:rFonts w:ascii="Arial" w:eastAsia="Arial" w:hAnsi="Arial" w:cs="Arial"/>
          <w:b/>
          <w:spacing w:val="5"/>
          <w:w w:val="99"/>
          <w:sz w:val="40"/>
          <w:szCs w:val="40"/>
        </w:rPr>
        <w:t>C</w:t>
      </w:r>
      <w:r>
        <w:rPr>
          <w:rFonts w:ascii="Arial" w:eastAsia="Arial" w:hAnsi="Arial" w:cs="Arial"/>
          <w:b/>
          <w:spacing w:val="-9"/>
          <w:w w:val="99"/>
          <w:sz w:val="40"/>
          <w:szCs w:val="40"/>
        </w:rPr>
        <w:t>A</w:t>
      </w:r>
      <w:r>
        <w:rPr>
          <w:rFonts w:ascii="Arial" w:eastAsia="Arial" w:hAnsi="Arial" w:cs="Arial"/>
          <w:b/>
          <w:w w:val="99"/>
          <w:sz w:val="40"/>
          <w:szCs w:val="40"/>
        </w:rPr>
        <w:t>DO</w:t>
      </w:r>
      <w:r w:rsidR="00F231CB">
        <w:rPr>
          <w:rFonts w:ascii="Arial" w:eastAsia="Arial" w:hAnsi="Arial" w:cs="Arial"/>
          <w:b/>
          <w:w w:val="99"/>
          <w:sz w:val="40"/>
          <w:szCs w:val="40"/>
        </w:rPr>
        <w:t xml:space="preserve"> 001</w:t>
      </w:r>
    </w:p>
    <w:p w14:paraId="09B72B81" w14:textId="77777777" w:rsidR="004115D2" w:rsidRDefault="004115D2">
      <w:pPr>
        <w:spacing w:line="200" w:lineRule="exact"/>
      </w:pPr>
    </w:p>
    <w:p w14:paraId="530C9EA6" w14:textId="77777777" w:rsidR="004115D2" w:rsidRDefault="004115D2" w:rsidP="00E233D4">
      <w:pPr>
        <w:spacing w:before="1" w:line="280" w:lineRule="exact"/>
        <w:jc w:val="both"/>
        <w:rPr>
          <w:sz w:val="28"/>
          <w:szCs w:val="28"/>
        </w:rPr>
      </w:pPr>
    </w:p>
    <w:p w14:paraId="0CB97661" w14:textId="77777777" w:rsidR="003806B0" w:rsidRDefault="003806B0" w:rsidP="00E233D4">
      <w:pPr>
        <w:spacing w:after="57"/>
        <w:jc w:val="both"/>
        <w:rPr>
          <w:rFonts w:ascii="Arial" w:eastAsia="Arial" w:hAnsi="Arial" w:cs="Arial"/>
          <w:sz w:val="36"/>
          <w:szCs w:val="36"/>
        </w:rPr>
      </w:pPr>
    </w:p>
    <w:p w14:paraId="5010628B" w14:textId="1FA15EAB" w:rsidR="003806B0" w:rsidRDefault="003806B0" w:rsidP="00E233D4">
      <w:pPr>
        <w:spacing w:after="57"/>
        <w:jc w:val="both"/>
        <w:rPr>
          <w:rFonts w:ascii="Arial" w:eastAsia="Arial" w:hAnsi="Arial" w:cs="Arial"/>
          <w:spacing w:val="4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Se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6"/>
          <w:szCs w:val="36"/>
        </w:rPr>
        <w:t>c</w:t>
      </w:r>
      <w:r>
        <w:rPr>
          <w:rFonts w:ascii="Arial" w:eastAsia="Arial" w:hAnsi="Arial" w:cs="Arial"/>
          <w:spacing w:val="-3"/>
          <w:sz w:val="36"/>
          <w:szCs w:val="36"/>
        </w:rPr>
        <w:t>o</w:t>
      </w:r>
      <w:r>
        <w:rPr>
          <w:rFonts w:ascii="Arial" w:eastAsia="Arial" w:hAnsi="Arial" w:cs="Arial"/>
          <w:spacing w:val="2"/>
          <w:sz w:val="36"/>
          <w:szCs w:val="36"/>
        </w:rPr>
        <w:t>m</w:t>
      </w:r>
      <w:r>
        <w:rPr>
          <w:rFonts w:ascii="Arial" w:eastAsia="Arial" w:hAnsi="Arial" w:cs="Arial"/>
          <w:spacing w:val="-3"/>
          <w:sz w:val="36"/>
          <w:szCs w:val="36"/>
        </w:rPr>
        <w:t>u</w:t>
      </w:r>
      <w:r>
        <w:rPr>
          <w:rFonts w:ascii="Arial" w:eastAsia="Arial" w:hAnsi="Arial" w:cs="Arial"/>
          <w:spacing w:val="1"/>
          <w:sz w:val="36"/>
          <w:szCs w:val="36"/>
        </w:rPr>
        <w:t>ni</w:t>
      </w:r>
      <w:r>
        <w:rPr>
          <w:rFonts w:ascii="Arial" w:eastAsia="Arial" w:hAnsi="Arial" w:cs="Arial"/>
          <w:spacing w:val="-3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="00DD409F">
        <w:rPr>
          <w:rFonts w:ascii="Arial" w:eastAsia="Arial" w:hAnsi="Arial" w:cs="Arial"/>
          <w:spacing w:val="4"/>
          <w:sz w:val="36"/>
          <w:szCs w:val="36"/>
        </w:rPr>
        <w:t xml:space="preserve">que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el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Ganador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del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Proceso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="00306E67">
        <w:rPr>
          <w:rFonts w:ascii="Arial" w:eastAsia="Arial" w:hAnsi="Arial" w:cs="Arial"/>
          <w:spacing w:val="4"/>
          <w:sz w:val="36"/>
          <w:szCs w:val="36"/>
        </w:rPr>
        <w:t xml:space="preserve">de </w:t>
      </w:r>
      <w:proofErr w:type="spellStart"/>
      <w:r w:rsidR="00306E67">
        <w:rPr>
          <w:rFonts w:ascii="Arial" w:eastAsia="Arial" w:hAnsi="Arial" w:cs="Arial"/>
          <w:spacing w:val="4"/>
          <w:sz w:val="36"/>
          <w:szCs w:val="36"/>
        </w:rPr>
        <w:t>Selección</w:t>
      </w:r>
      <w:proofErr w:type="spellEnd"/>
      <w:r w:rsidR="00306E67">
        <w:rPr>
          <w:rFonts w:ascii="Arial" w:eastAsia="Arial" w:hAnsi="Arial" w:cs="Arial"/>
          <w:spacing w:val="4"/>
          <w:sz w:val="36"/>
          <w:szCs w:val="36"/>
        </w:rPr>
        <w:t xml:space="preserve"> D.L 728 N° 001-2022-Avanzar Rural </w:t>
      </w:r>
      <w:r w:rsidR="00DD409F">
        <w:rPr>
          <w:rFonts w:ascii="Arial" w:eastAsia="Arial" w:hAnsi="Arial" w:cs="Arial"/>
          <w:spacing w:val="4"/>
          <w:sz w:val="36"/>
          <w:szCs w:val="36"/>
        </w:rPr>
        <w:t xml:space="preserve">de la OZ de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Celendin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el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Sr.</w:t>
      </w:r>
      <w:r w:rsidR="00DD409F" w:rsidRPr="00DD409F">
        <w:rPr>
          <w:rFonts w:ascii="Calibri" w:hAnsi="Calibri" w:cs="Calibri"/>
          <w:color w:val="212529"/>
          <w:sz w:val="18"/>
          <w:szCs w:val="18"/>
          <w:lang w:val="es-PE" w:eastAsia="es-PE"/>
        </w:rPr>
        <w:t xml:space="preserve"> </w:t>
      </w:r>
      <w:r w:rsidR="00DD409F" w:rsidRPr="00DD409F">
        <w:rPr>
          <w:rFonts w:ascii="Arial" w:eastAsia="Arial" w:hAnsi="Arial" w:cs="Arial"/>
          <w:spacing w:val="4"/>
          <w:sz w:val="36"/>
          <w:szCs w:val="36"/>
        </w:rPr>
        <w:t>J</w:t>
      </w:r>
      <w:r w:rsidR="00E233D4" w:rsidRPr="00DD409F">
        <w:rPr>
          <w:rFonts w:ascii="Arial" w:eastAsia="Arial" w:hAnsi="Arial" w:cs="Arial"/>
          <w:spacing w:val="4"/>
          <w:sz w:val="36"/>
          <w:szCs w:val="36"/>
        </w:rPr>
        <w:t>ose</w:t>
      </w:r>
      <w:r w:rsidR="00DD409F" w:rsidRPr="00DD409F">
        <w:rPr>
          <w:rFonts w:ascii="Arial" w:eastAsia="Arial" w:hAnsi="Arial" w:cs="Arial"/>
          <w:spacing w:val="4"/>
          <w:sz w:val="36"/>
          <w:szCs w:val="36"/>
        </w:rPr>
        <w:t xml:space="preserve"> A</w:t>
      </w:r>
      <w:r w:rsidR="00E233D4" w:rsidRPr="00DD409F">
        <w:rPr>
          <w:rFonts w:ascii="Arial" w:eastAsia="Arial" w:hAnsi="Arial" w:cs="Arial"/>
          <w:spacing w:val="4"/>
          <w:sz w:val="36"/>
          <w:szCs w:val="36"/>
        </w:rPr>
        <w:t>ntonio</w:t>
      </w:r>
      <w:r w:rsidR="00DD409F" w:rsidRPr="00DD409F"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="00DD409F" w:rsidRPr="00DD409F">
        <w:rPr>
          <w:rFonts w:ascii="Arial" w:eastAsia="Arial" w:hAnsi="Arial" w:cs="Arial"/>
          <w:spacing w:val="4"/>
          <w:sz w:val="36"/>
          <w:szCs w:val="36"/>
        </w:rPr>
        <w:t>C</w:t>
      </w:r>
      <w:r w:rsidR="00E233D4" w:rsidRPr="00DD409F">
        <w:rPr>
          <w:rFonts w:ascii="Arial" w:eastAsia="Arial" w:hAnsi="Arial" w:cs="Arial"/>
          <w:spacing w:val="4"/>
          <w:sz w:val="36"/>
          <w:szCs w:val="36"/>
        </w:rPr>
        <w:t>havez</w:t>
      </w:r>
      <w:r w:rsidR="00DD409F" w:rsidRPr="00DD409F"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 w:rsidR="00DD409F" w:rsidRPr="00DD409F">
        <w:rPr>
          <w:rFonts w:ascii="Arial" w:eastAsia="Arial" w:hAnsi="Arial" w:cs="Arial"/>
          <w:spacing w:val="4"/>
          <w:sz w:val="36"/>
          <w:szCs w:val="36"/>
        </w:rPr>
        <w:t>Z</w:t>
      </w:r>
      <w:r w:rsidR="00E233D4" w:rsidRPr="00DD409F">
        <w:rPr>
          <w:rFonts w:ascii="Arial" w:eastAsia="Arial" w:hAnsi="Arial" w:cs="Arial"/>
          <w:spacing w:val="4"/>
          <w:sz w:val="36"/>
          <w:szCs w:val="36"/>
        </w:rPr>
        <w:t>onac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a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desistido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del </w:t>
      </w:r>
      <w:proofErr w:type="spellStart"/>
      <w:proofErr w:type="gramStart"/>
      <w:r w:rsidR="00DD409F">
        <w:rPr>
          <w:rFonts w:ascii="Arial" w:eastAsia="Arial" w:hAnsi="Arial" w:cs="Arial"/>
          <w:spacing w:val="4"/>
          <w:sz w:val="36"/>
          <w:szCs w:val="36"/>
        </w:rPr>
        <w:t>puesto</w:t>
      </w:r>
      <w:proofErr w:type="spellEnd"/>
      <w:r w:rsidR="00E233D4">
        <w:rPr>
          <w:rFonts w:ascii="Arial" w:eastAsia="Arial" w:hAnsi="Arial" w:cs="Arial"/>
          <w:spacing w:val="4"/>
          <w:sz w:val="36"/>
          <w:szCs w:val="36"/>
        </w:rPr>
        <w:t>,</w:t>
      </w:r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por</w:t>
      </w:r>
      <w:proofErr w:type="spellEnd"/>
      <w:proofErr w:type="gram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lo tanto de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acuerdo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a las Bases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en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 w:rsidR="00DD409F">
        <w:rPr>
          <w:rFonts w:ascii="Arial" w:eastAsia="Arial" w:hAnsi="Arial" w:cs="Arial"/>
          <w:spacing w:val="4"/>
          <w:sz w:val="36"/>
          <w:szCs w:val="36"/>
        </w:rPr>
        <w:t>el</w:t>
      </w:r>
      <w:proofErr w:type="spellEnd"/>
      <w:r w:rsidR="00DD409F">
        <w:rPr>
          <w:rFonts w:ascii="Arial" w:eastAsia="Arial" w:hAnsi="Arial" w:cs="Arial"/>
          <w:spacing w:val="4"/>
          <w:sz w:val="36"/>
          <w:szCs w:val="36"/>
        </w:rPr>
        <w:t xml:space="preserve"> numeral </w:t>
      </w:r>
      <w:r w:rsidR="00E233D4"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="00E233D4" w:rsidRPr="00E233D4">
        <w:rPr>
          <w:rFonts w:ascii="Arial" w:eastAsia="Arial" w:hAnsi="Arial" w:cs="Arial"/>
          <w:spacing w:val="4"/>
          <w:sz w:val="36"/>
          <w:szCs w:val="36"/>
        </w:rPr>
        <w:t>V.</w:t>
      </w:r>
      <w:r w:rsidR="00306E67"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 w:rsidR="00E233D4" w:rsidRPr="00E233D4">
        <w:rPr>
          <w:rFonts w:ascii="Arial" w:eastAsia="Arial" w:hAnsi="Arial" w:cs="Arial"/>
          <w:spacing w:val="4"/>
          <w:sz w:val="36"/>
          <w:szCs w:val="36"/>
        </w:rPr>
        <w:t>S</w:t>
      </w:r>
      <w:r w:rsidR="00306E67" w:rsidRPr="00E233D4">
        <w:rPr>
          <w:rFonts w:ascii="Arial" w:eastAsia="Arial" w:hAnsi="Arial" w:cs="Arial"/>
          <w:spacing w:val="4"/>
          <w:sz w:val="36"/>
          <w:szCs w:val="36"/>
        </w:rPr>
        <w:t>uscripci</w:t>
      </w:r>
      <w:r w:rsidR="00306E67">
        <w:rPr>
          <w:rFonts w:ascii="Arial" w:eastAsia="Arial" w:hAnsi="Arial" w:cs="Arial"/>
          <w:spacing w:val="4"/>
          <w:sz w:val="36"/>
          <w:szCs w:val="36"/>
        </w:rPr>
        <w:t>ó</w:t>
      </w:r>
      <w:r w:rsidR="00306E67" w:rsidRPr="00E233D4">
        <w:rPr>
          <w:rFonts w:ascii="Arial" w:eastAsia="Arial" w:hAnsi="Arial" w:cs="Arial"/>
          <w:spacing w:val="4"/>
          <w:sz w:val="36"/>
          <w:szCs w:val="36"/>
        </w:rPr>
        <w:t>n</w:t>
      </w:r>
      <w:proofErr w:type="spellEnd"/>
      <w:r w:rsidR="00E233D4" w:rsidRPr="00E233D4"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="00306E67">
        <w:rPr>
          <w:rFonts w:ascii="Arial" w:eastAsia="Arial" w:hAnsi="Arial" w:cs="Arial"/>
          <w:spacing w:val="4"/>
          <w:sz w:val="36"/>
          <w:szCs w:val="36"/>
        </w:rPr>
        <w:t xml:space="preserve">y </w:t>
      </w:r>
      <w:proofErr w:type="spellStart"/>
      <w:r w:rsidR="00E233D4" w:rsidRPr="00E233D4">
        <w:rPr>
          <w:rFonts w:ascii="Arial" w:eastAsia="Arial" w:hAnsi="Arial" w:cs="Arial"/>
          <w:spacing w:val="4"/>
          <w:sz w:val="36"/>
          <w:szCs w:val="36"/>
        </w:rPr>
        <w:t>R</w:t>
      </w:r>
      <w:r w:rsidR="00306E67" w:rsidRPr="00E233D4">
        <w:rPr>
          <w:rFonts w:ascii="Arial" w:eastAsia="Arial" w:hAnsi="Arial" w:cs="Arial"/>
          <w:spacing w:val="4"/>
          <w:sz w:val="36"/>
          <w:szCs w:val="36"/>
        </w:rPr>
        <w:t>egistro</w:t>
      </w:r>
      <w:proofErr w:type="spellEnd"/>
      <w:r w:rsidR="00E233D4" w:rsidRPr="00E233D4"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="00306E67">
        <w:rPr>
          <w:rFonts w:ascii="Arial" w:eastAsia="Arial" w:hAnsi="Arial" w:cs="Arial"/>
          <w:spacing w:val="4"/>
          <w:sz w:val="36"/>
          <w:szCs w:val="36"/>
        </w:rPr>
        <w:t>del</w:t>
      </w:r>
      <w:r w:rsidR="00E233D4" w:rsidRPr="00E233D4"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 w:rsidR="00E233D4" w:rsidRPr="00E233D4">
        <w:rPr>
          <w:rFonts w:ascii="Arial" w:eastAsia="Arial" w:hAnsi="Arial" w:cs="Arial"/>
          <w:spacing w:val="4"/>
          <w:sz w:val="36"/>
          <w:szCs w:val="36"/>
        </w:rPr>
        <w:t>C</w:t>
      </w:r>
      <w:r w:rsidR="00306E67" w:rsidRPr="00E233D4">
        <w:rPr>
          <w:rFonts w:ascii="Arial" w:eastAsia="Arial" w:hAnsi="Arial" w:cs="Arial"/>
          <w:spacing w:val="4"/>
          <w:sz w:val="36"/>
          <w:szCs w:val="36"/>
        </w:rPr>
        <w:t>ontrato</w:t>
      </w:r>
      <w:proofErr w:type="spellEnd"/>
      <w:r w:rsidR="00E233D4" w:rsidRPr="00E233D4">
        <w:rPr>
          <w:rFonts w:ascii="Arial" w:hAnsi="Arial" w:cs="Arial"/>
          <w:b/>
        </w:rPr>
        <w:t xml:space="preserve"> </w:t>
      </w:r>
      <w:r w:rsidR="00E233D4">
        <w:rPr>
          <w:rFonts w:ascii="Arial" w:hAnsi="Arial" w:cs="Arial"/>
          <w:b/>
        </w:rPr>
        <w:t>,</w:t>
      </w:r>
      <w:r w:rsidR="00E233D4" w:rsidRPr="00E233D4">
        <w:rPr>
          <w:rFonts w:ascii="Arial" w:hAnsi="Arial" w:cs="Arial"/>
        </w:rPr>
        <w:t xml:space="preserve"> </w:t>
      </w:r>
      <w:r w:rsidRPr="003806B0">
        <w:rPr>
          <w:rFonts w:ascii="Arial" w:eastAsia="Arial" w:hAnsi="Arial" w:cs="Arial"/>
          <w:spacing w:val="4"/>
          <w:sz w:val="36"/>
          <w:szCs w:val="36"/>
        </w:rPr>
        <w:t>“</w:t>
      </w:r>
      <w:r w:rsidRPr="003806B0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S</w:t>
      </w:r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e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procederá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a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convocar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al primer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accesitario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/a según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orden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de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mérito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para que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proceda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a la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suscripción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del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contrato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dentro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del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mismo</w:t>
      </w:r>
      <w:proofErr w:type="spellEnd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 xml:space="preserve"> </w:t>
      </w:r>
      <w:proofErr w:type="spellStart"/>
      <w:r w:rsidR="00E233D4" w:rsidRPr="001D2E15">
        <w:rPr>
          <w:rFonts w:ascii="Arial" w:eastAsia="Arial" w:hAnsi="Arial" w:cs="Arial"/>
          <w:b/>
          <w:bCs/>
          <w:i/>
          <w:iCs/>
          <w:spacing w:val="4"/>
          <w:sz w:val="36"/>
          <w:szCs w:val="36"/>
        </w:rPr>
        <w:t>plazo</w:t>
      </w:r>
      <w:proofErr w:type="spellEnd"/>
      <w:r>
        <w:rPr>
          <w:rFonts w:ascii="Arial" w:eastAsia="Arial" w:hAnsi="Arial" w:cs="Arial"/>
          <w:spacing w:val="4"/>
          <w:sz w:val="36"/>
          <w:szCs w:val="36"/>
        </w:rPr>
        <w:t xml:space="preserve">”. </w:t>
      </w:r>
    </w:p>
    <w:p w14:paraId="3562AC96" w14:textId="6DDEC96C" w:rsidR="00E233D4" w:rsidRPr="00E233D4" w:rsidRDefault="003806B0" w:rsidP="00E233D4">
      <w:pPr>
        <w:spacing w:after="57"/>
        <w:jc w:val="both"/>
        <w:rPr>
          <w:rFonts w:ascii="Arial" w:eastAsia="Arial" w:hAnsi="Arial" w:cs="Arial"/>
          <w:spacing w:val="4"/>
          <w:sz w:val="36"/>
          <w:szCs w:val="36"/>
        </w:rPr>
      </w:pPr>
      <w:proofErr w:type="spellStart"/>
      <w:r>
        <w:rPr>
          <w:rFonts w:ascii="Arial" w:eastAsia="Arial" w:hAnsi="Arial" w:cs="Arial"/>
          <w:spacing w:val="4"/>
          <w:sz w:val="36"/>
          <w:szCs w:val="36"/>
        </w:rPr>
        <w:t>S</w:t>
      </w:r>
      <w:r w:rsidR="00E233D4">
        <w:rPr>
          <w:rFonts w:ascii="Arial" w:eastAsia="Arial" w:hAnsi="Arial" w:cs="Arial"/>
          <w:spacing w:val="4"/>
          <w:sz w:val="36"/>
          <w:szCs w:val="36"/>
        </w:rPr>
        <w:t>iendo</w:t>
      </w:r>
      <w:proofErr w:type="spellEnd"/>
      <w:r w:rsidR="00E233D4"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 w:rsidR="00E233D4">
        <w:rPr>
          <w:rFonts w:ascii="Arial" w:eastAsia="Arial" w:hAnsi="Arial" w:cs="Arial"/>
          <w:spacing w:val="4"/>
          <w:sz w:val="36"/>
          <w:szCs w:val="36"/>
        </w:rPr>
        <w:t>el</w:t>
      </w:r>
      <w:proofErr w:type="spellEnd"/>
      <w:r w:rsidR="00E233D4">
        <w:rPr>
          <w:rFonts w:ascii="Arial" w:eastAsia="Arial" w:hAnsi="Arial" w:cs="Arial"/>
          <w:spacing w:val="4"/>
          <w:sz w:val="36"/>
          <w:szCs w:val="36"/>
        </w:rPr>
        <w:t xml:space="preserve"> Sr.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="00E233D4" w:rsidRPr="003806B0">
        <w:rPr>
          <w:rFonts w:ascii="Arial" w:eastAsia="Arial" w:hAnsi="Arial" w:cs="Arial"/>
          <w:b/>
          <w:bCs/>
          <w:spacing w:val="4"/>
          <w:sz w:val="40"/>
          <w:szCs w:val="40"/>
        </w:rPr>
        <w:t>Luis Carlos Perez Valdez</w:t>
      </w:r>
      <w:r w:rsidR="001D2E15">
        <w:rPr>
          <w:rFonts w:ascii="Arial" w:eastAsia="Arial" w:hAnsi="Arial" w:cs="Arial"/>
          <w:spacing w:val="4"/>
          <w:sz w:val="36"/>
          <w:szCs w:val="36"/>
        </w:rPr>
        <w:t>,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proofErr w:type="spellStart"/>
      <w:r w:rsidR="001D2E15">
        <w:rPr>
          <w:rFonts w:ascii="Arial" w:eastAsia="Arial" w:hAnsi="Arial" w:cs="Arial"/>
          <w:spacing w:val="4"/>
          <w:sz w:val="36"/>
          <w:szCs w:val="36"/>
        </w:rPr>
        <w:t>el</w:t>
      </w:r>
      <w:proofErr w:type="spellEnd"/>
      <w:r w:rsidR="001D2E15">
        <w:rPr>
          <w:rFonts w:ascii="Arial" w:eastAsia="Arial" w:hAnsi="Arial" w:cs="Arial"/>
          <w:spacing w:val="4"/>
          <w:sz w:val="36"/>
          <w:szCs w:val="36"/>
        </w:rPr>
        <w:t xml:space="preserve"> </w:t>
      </w:r>
      <w:r w:rsidR="00F231CB">
        <w:rPr>
          <w:rFonts w:ascii="Arial" w:eastAsia="Arial" w:hAnsi="Arial" w:cs="Arial"/>
          <w:spacing w:val="4"/>
          <w:sz w:val="36"/>
          <w:szCs w:val="36"/>
        </w:rPr>
        <w:t xml:space="preserve">primer </w:t>
      </w:r>
      <w:proofErr w:type="spellStart"/>
      <w:r w:rsidR="00F231CB">
        <w:rPr>
          <w:rFonts w:ascii="Arial" w:eastAsia="Arial" w:hAnsi="Arial" w:cs="Arial"/>
          <w:spacing w:val="4"/>
          <w:sz w:val="36"/>
          <w:szCs w:val="36"/>
        </w:rPr>
        <w:t>accesitario</w:t>
      </w:r>
      <w:proofErr w:type="spellEnd"/>
      <w:r w:rsidR="00F231CB">
        <w:rPr>
          <w:rFonts w:ascii="Arial" w:eastAsia="Arial" w:hAnsi="Arial" w:cs="Arial"/>
          <w:spacing w:val="4"/>
          <w:sz w:val="36"/>
          <w:szCs w:val="36"/>
        </w:rPr>
        <w:t>.</w:t>
      </w:r>
    </w:p>
    <w:p w14:paraId="3D3F9F8B" w14:textId="2583D2A8" w:rsidR="00DD409F" w:rsidRDefault="00DD409F" w:rsidP="00E233D4">
      <w:pPr>
        <w:spacing w:line="276" w:lineRule="auto"/>
        <w:ind w:left="120" w:right="49"/>
        <w:jc w:val="both"/>
        <w:rPr>
          <w:rFonts w:ascii="Arial" w:eastAsia="Arial" w:hAnsi="Arial" w:cs="Arial"/>
          <w:spacing w:val="4"/>
          <w:sz w:val="36"/>
          <w:szCs w:val="36"/>
        </w:rPr>
      </w:pPr>
    </w:p>
    <w:p w14:paraId="0ED1FDD4" w14:textId="77777777" w:rsidR="004115D2" w:rsidRDefault="004115D2" w:rsidP="00E233D4">
      <w:pPr>
        <w:spacing w:before="14" w:line="200" w:lineRule="exact"/>
        <w:jc w:val="both"/>
      </w:pPr>
    </w:p>
    <w:p w14:paraId="05F712EC" w14:textId="77777777" w:rsidR="00306E67" w:rsidRDefault="00306E67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                                                               </w:t>
      </w:r>
    </w:p>
    <w:p w14:paraId="22F0BCF2" w14:textId="77777777" w:rsidR="00306E67" w:rsidRDefault="00306E67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334FEC19" w14:textId="77777777" w:rsidR="00306E67" w:rsidRDefault="00306E67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442B85C5" w14:textId="77777777" w:rsidR="00306E67" w:rsidRDefault="00306E67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275BC76B" w14:textId="77777777" w:rsidR="00306E67" w:rsidRDefault="00306E67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5E43C6C6" w14:textId="77777777" w:rsidR="00306E67" w:rsidRDefault="00306E67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112F0DB0" w14:textId="22566114" w:rsidR="00306E67" w:rsidRDefault="003806B0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                                    Lima, 04 de mayo del 2022</w:t>
      </w:r>
    </w:p>
    <w:p w14:paraId="34098067" w14:textId="77777777" w:rsidR="00306E67" w:rsidRDefault="00306E67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5F0E59D0" w14:textId="77777777" w:rsidR="003806B0" w:rsidRDefault="00306E67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                                                             </w:t>
      </w:r>
    </w:p>
    <w:p w14:paraId="2837C065" w14:textId="77777777" w:rsidR="003806B0" w:rsidRDefault="003806B0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17874719" w14:textId="77777777" w:rsidR="003806B0" w:rsidRDefault="003806B0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3663BDB0" w14:textId="77777777" w:rsidR="003806B0" w:rsidRDefault="003806B0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20D62AB7" w14:textId="77777777" w:rsidR="003806B0" w:rsidRDefault="003806B0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</w:p>
    <w:p w14:paraId="29036577" w14:textId="6986C99D" w:rsidR="004115D2" w:rsidRDefault="003806B0" w:rsidP="00E233D4">
      <w:pPr>
        <w:spacing w:before="14"/>
        <w:ind w:right="119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                                                               </w:t>
      </w:r>
      <w:r w:rsidR="00306E67"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El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1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m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té</w:t>
      </w:r>
      <w:proofErr w:type="spellEnd"/>
    </w:p>
    <w:sectPr w:rsidR="004115D2">
      <w:type w:val="continuous"/>
      <w:pgSz w:w="1192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13F"/>
    <w:multiLevelType w:val="multilevel"/>
    <w:tmpl w:val="9E36FA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</w:lvl>
    <w:lvl w:ilvl="1" w:tplc="95B23448">
      <w:start w:val="1"/>
      <w:numFmt w:val="lowerLetter"/>
      <w:lvlText w:val="%2)"/>
      <w:lvlJc w:val="left"/>
      <w:pPr>
        <w:ind w:left="1618" w:hanging="360"/>
      </w:pPr>
    </w:lvl>
    <w:lvl w:ilvl="2" w:tplc="280A001B">
      <w:start w:val="1"/>
      <w:numFmt w:val="lowerRoman"/>
      <w:lvlText w:val="%3."/>
      <w:lvlJc w:val="right"/>
      <w:pPr>
        <w:ind w:left="2338" w:hanging="180"/>
      </w:pPr>
    </w:lvl>
    <w:lvl w:ilvl="3" w:tplc="280A000F">
      <w:start w:val="1"/>
      <w:numFmt w:val="decimal"/>
      <w:lvlText w:val="%4."/>
      <w:lvlJc w:val="left"/>
      <w:pPr>
        <w:ind w:left="3058" w:hanging="360"/>
      </w:pPr>
    </w:lvl>
    <w:lvl w:ilvl="4" w:tplc="280A0019">
      <w:start w:val="1"/>
      <w:numFmt w:val="lowerLetter"/>
      <w:lvlText w:val="%5."/>
      <w:lvlJc w:val="left"/>
      <w:pPr>
        <w:ind w:left="3778" w:hanging="360"/>
      </w:pPr>
    </w:lvl>
    <w:lvl w:ilvl="5" w:tplc="280A001B">
      <w:start w:val="1"/>
      <w:numFmt w:val="lowerRoman"/>
      <w:lvlText w:val="%6."/>
      <w:lvlJc w:val="right"/>
      <w:pPr>
        <w:ind w:left="4498" w:hanging="180"/>
      </w:pPr>
    </w:lvl>
    <w:lvl w:ilvl="6" w:tplc="280A000F">
      <w:start w:val="1"/>
      <w:numFmt w:val="decimal"/>
      <w:lvlText w:val="%7."/>
      <w:lvlJc w:val="left"/>
      <w:pPr>
        <w:ind w:left="5218" w:hanging="360"/>
      </w:pPr>
    </w:lvl>
    <w:lvl w:ilvl="7" w:tplc="280A0019">
      <w:start w:val="1"/>
      <w:numFmt w:val="lowerLetter"/>
      <w:lvlText w:val="%8."/>
      <w:lvlJc w:val="left"/>
      <w:pPr>
        <w:ind w:left="5938" w:hanging="360"/>
      </w:pPr>
    </w:lvl>
    <w:lvl w:ilvl="8" w:tplc="280A001B">
      <w:start w:val="1"/>
      <w:numFmt w:val="lowerRoman"/>
      <w:lvlText w:val="%9."/>
      <w:lvlJc w:val="right"/>
      <w:pPr>
        <w:ind w:left="6658" w:hanging="180"/>
      </w:pPr>
    </w:lvl>
  </w:abstractNum>
  <w:num w:numId="1" w16cid:durableId="761754030">
    <w:abstractNumId w:val="0"/>
  </w:num>
  <w:num w:numId="2" w16cid:durableId="547568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D2"/>
    <w:rsid w:val="001D2E15"/>
    <w:rsid w:val="002E2003"/>
    <w:rsid w:val="00306D71"/>
    <w:rsid w:val="00306E67"/>
    <w:rsid w:val="003806B0"/>
    <w:rsid w:val="004115D2"/>
    <w:rsid w:val="007F23C2"/>
    <w:rsid w:val="00DD409F"/>
    <w:rsid w:val="00E233D4"/>
    <w:rsid w:val="00F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C0B03"/>
  <w15:docId w15:val="{EA0FBF63-8B64-45F4-8E43-6B21D95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E233D4"/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34"/>
    <w:qFormat/>
    <w:rsid w:val="00E233D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NEC02</dc:creator>
  <cp:lastModifiedBy>nec01 nec01</cp:lastModifiedBy>
  <cp:revision>3</cp:revision>
  <cp:lastPrinted>2022-05-04T16:41:00Z</cp:lastPrinted>
  <dcterms:created xsi:type="dcterms:W3CDTF">2022-05-04T16:29:00Z</dcterms:created>
  <dcterms:modified xsi:type="dcterms:W3CDTF">2022-05-04T16:44:00Z</dcterms:modified>
</cp:coreProperties>
</file>